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B4A0" w14:textId="256F6C53" w:rsidR="005C25C9" w:rsidRDefault="005C25C9"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noProof/>
        </w:rPr>
        <w:drawing>
          <wp:anchor distT="0" distB="0" distL="114300" distR="114300" simplePos="0" relativeHeight="251659264" behindDoc="1" locked="0" layoutInCell="1" allowOverlap="1" wp14:anchorId="03EB5214" wp14:editId="69A3E78D">
            <wp:simplePos x="0" y="0"/>
            <wp:positionH relativeFrom="margin">
              <wp:align>center</wp:align>
            </wp:positionH>
            <wp:positionV relativeFrom="paragraph">
              <wp:posOffset>0</wp:posOffset>
            </wp:positionV>
            <wp:extent cx="1799590" cy="676275"/>
            <wp:effectExtent l="0" t="0" r="0" b="9525"/>
            <wp:wrapTight wrapText="bothSides">
              <wp:wrapPolygon edited="0">
                <wp:start x="1372" y="0"/>
                <wp:lineTo x="0" y="2434"/>
                <wp:lineTo x="0" y="21296"/>
                <wp:lineTo x="21265" y="21296"/>
                <wp:lineTo x="21265" y="0"/>
                <wp:lineTo x="13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5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82D51" w14:textId="70436629" w:rsidR="005C25C9" w:rsidRDefault="005C25C9"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1AA81F7D" w14:textId="67A6C4C4" w:rsidR="005C25C9" w:rsidRPr="005C25C9" w:rsidRDefault="005C25C9" w:rsidP="005C25C9">
      <w:pPr>
        <w:rPr>
          <w:rFonts w:ascii="Impact" w:hAnsi="Impact"/>
          <w:sz w:val="40"/>
          <w:szCs w:val="40"/>
        </w:rPr>
      </w:pPr>
    </w:p>
    <w:p w14:paraId="022B99E6" w14:textId="03D78E8A" w:rsidR="005C25C9" w:rsidRDefault="005C25C9" w:rsidP="005C25C9">
      <w:pPr>
        <w:jc w:val="both"/>
      </w:pPr>
      <w:bookmarkStart w:id="0" w:name="_Toc222743429"/>
      <w:bookmarkStart w:id="1" w:name="_Toc222743812"/>
      <w:bookmarkStart w:id="2" w:name="_Toc459895053"/>
      <w:r>
        <w:rPr>
          <w:noProof/>
        </w:rPr>
        <mc:AlternateContent>
          <mc:Choice Requires="wps">
            <w:drawing>
              <wp:anchor distT="0" distB="0" distL="114300" distR="114300" simplePos="0" relativeHeight="251661312" behindDoc="0" locked="0" layoutInCell="1" allowOverlap="1" wp14:anchorId="435102C7" wp14:editId="4BC75918">
                <wp:simplePos x="0" y="0"/>
                <wp:positionH relativeFrom="column">
                  <wp:posOffset>63500</wp:posOffset>
                </wp:positionH>
                <wp:positionV relativeFrom="paragraph">
                  <wp:posOffset>95250</wp:posOffset>
                </wp:positionV>
                <wp:extent cx="5911850" cy="9652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5911850" cy="96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E6A284" w14:textId="30876E16" w:rsidR="0058652B" w:rsidRPr="00A07DE7" w:rsidRDefault="005C25C9" w:rsidP="005C25C9">
                            <w:pPr>
                              <w:jc w:val="center"/>
                              <w:rPr>
                                <w:rFonts w:ascii="Impact" w:hAnsi="Impact"/>
                                <w:spacing w:val="-2"/>
                                <w:sz w:val="32"/>
                                <w:szCs w:val="32"/>
                              </w:rPr>
                            </w:pPr>
                            <w:r w:rsidRPr="00A07DE7">
                              <w:rPr>
                                <w:rFonts w:ascii="Impact" w:hAnsi="Impact"/>
                                <w:spacing w:val="-2"/>
                                <w:sz w:val="32"/>
                                <w:szCs w:val="32"/>
                              </w:rPr>
                              <w:t xml:space="preserve">INVITATION TO </w:t>
                            </w:r>
                            <w:r w:rsidR="00A07DE7" w:rsidRPr="00A07DE7">
                              <w:rPr>
                                <w:rFonts w:ascii="Impact" w:hAnsi="Impact"/>
                                <w:spacing w:val="-2"/>
                                <w:sz w:val="32"/>
                                <w:szCs w:val="32"/>
                              </w:rPr>
                              <w:t>BID</w:t>
                            </w:r>
                            <w:r w:rsidRPr="00A07DE7">
                              <w:rPr>
                                <w:rFonts w:ascii="Impact" w:hAnsi="Impact"/>
                                <w:spacing w:val="-2"/>
                                <w:sz w:val="32"/>
                                <w:szCs w:val="32"/>
                              </w:rPr>
                              <w:t xml:space="preserve">: </w:t>
                            </w:r>
                          </w:p>
                          <w:p w14:paraId="5EE9F29B" w14:textId="1314B44F" w:rsidR="005C25C9" w:rsidRPr="00A07DE7" w:rsidRDefault="008C45CA" w:rsidP="008C45CA">
                            <w:pPr>
                              <w:jc w:val="center"/>
                              <w:rPr>
                                <w:sz w:val="32"/>
                                <w:szCs w:val="32"/>
                              </w:rPr>
                            </w:pPr>
                            <w:r w:rsidRPr="008C45CA">
                              <w:rPr>
                                <w:rFonts w:ascii="Impact" w:hAnsi="Impact"/>
                                <w:spacing w:val="-2"/>
                                <w:sz w:val="32"/>
                                <w:szCs w:val="32"/>
                              </w:rPr>
                              <w:t xml:space="preserve">Supply of </w:t>
                            </w:r>
                            <w:bookmarkStart w:id="3" w:name="_Hlk106534105"/>
                            <w:r w:rsidRPr="008C45CA">
                              <w:rPr>
                                <w:rFonts w:ascii="Impact" w:hAnsi="Impact"/>
                                <w:spacing w:val="-2"/>
                                <w:sz w:val="32"/>
                                <w:szCs w:val="32"/>
                              </w:rPr>
                              <w:t xml:space="preserve">Bathing Soap &amp; Laundry Soap </w:t>
                            </w:r>
                            <w:bookmarkEnd w:id="3"/>
                            <w:r w:rsidRPr="008C45CA">
                              <w:rPr>
                                <w:rFonts w:ascii="Impact" w:hAnsi="Impact"/>
                                <w:spacing w:val="-2"/>
                                <w:sz w:val="32"/>
                                <w:szCs w:val="32"/>
                              </w:rPr>
                              <w:t>to IOM Warehouse (Log base) at Cox’s Bazar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102C7" id="Rectangle 3" o:spid="_x0000_s1026" style="position:absolute;left:0;text-align:left;margin-left:5pt;margin-top:7.5pt;width:46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" fillcolor="#4472c4 [3204]" strokecolor="#1f3763 [1604]" strokeweight="1pt">
                <v:textbox>
                  <w:txbxContent>
                    <w:p w14:paraId="1AE6A284" w14:textId="30876E16" w:rsidR="0058652B" w:rsidRPr="00A07DE7" w:rsidRDefault="005C25C9" w:rsidP="005C25C9">
                      <w:pPr>
                        <w:jc w:val="center"/>
                        <w:rPr>
                          <w:rFonts w:ascii="Impact" w:hAnsi="Impact"/>
                          <w:spacing w:val="-2"/>
                          <w:sz w:val="32"/>
                          <w:szCs w:val="32"/>
                        </w:rPr>
                      </w:pPr>
                      <w:r w:rsidRPr="00A07DE7">
                        <w:rPr>
                          <w:rFonts w:ascii="Impact" w:hAnsi="Impact"/>
                          <w:spacing w:val="-2"/>
                          <w:sz w:val="32"/>
                          <w:szCs w:val="32"/>
                        </w:rPr>
                        <w:t xml:space="preserve">INVITATION TO </w:t>
                      </w:r>
                      <w:r w:rsidR="00A07DE7" w:rsidRPr="00A07DE7">
                        <w:rPr>
                          <w:rFonts w:ascii="Impact" w:hAnsi="Impact"/>
                          <w:spacing w:val="-2"/>
                          <w:sz w:val="32"/>
                          <w:szCs w:val="32"/>
                        </w:rPr>
                        <w:t>BID</w:t>
                      </w:r>
                      <w:r w:rsidRPr="00A07DE7">
                        <w:rPr>
                          <w:rFonts w:ascii="Impact" w:hAnsi="Impact"/>
                          <w:spacing w:val="-2"/>
                          <w:sz w:val="32"/>
                          <w:szCs w:val="32"/>
                        </w:rPr>
                        <w:t xml:space="preserve">: </w:t>
                      </w:r>
                    </w:p>
                    <w:p w14:paraId="5EE9F29B" w14:textId="1314B44F" w:rsidR="005C25C9" w:rsidRPr="00A07DE7" w:rsidRDefault="008C45CA" w:rsidP="008C45CA">
                      <w:pPr>
                        <w:jc w:val="center"/>
                        <w:rPr>
                          <w:sz w:val="32"/>
                          <w:szCs w:val="32"/>
                        </w:rPr>
                      </w:pPr>
                      <w:r w:rsidRPr="008C45CA">
                        <w:rPr>
                          <w:rFonts w:ascii="Impact" w:hAnsi="Impact"/>
                          <w:spacing w:val="-2"/>
                          <w:sz w:val="32"/>
                          <w:szCs w:val="32"/>
                        </w:rPr>
                        <w:t xml:space="preserve">Supply of </w:t>
                      </w:r>
                      <w:bookmarkStart w:id="4" w:name="_Hlk106534105"/>
                      <w:r w:rsidRPr="008C45CA">
                        <w:rPr>
                          <w:rFonts w:ascii="Impact" w:hAnsi="Impact"/>
                          <w:spacing w:val="-2"/>
                          <w:sz w:val="32"/>
                          <w:szCs w:val="32"/>
                        </w:rPr>
                        <w:t xml:space="preserve">Bathing Soap &amp; Laundry Soap </w:t>
                      </w:r>
                      <w:bookmarkEnd w:id="4"/>
                      <w:r w:rsidRPr="008C45CA">
                        <w:rPr>
                          <w:rFonts w:ascii="Impact" w:hAnsi="Impact"/>
                          <w:spacing w:val="-2"/>
                          <w:sz w:val="32"/>
                          <w:szCs w:val="32"/>
                        </w:rPr>
                        <w:t>to IOM Warehouse (Log base) at Cox’s Bazar District</w:t>
                      </w:r>
                    </w:p>
                  </w:txbxContent>
                </v:textbox>
              </v:rect>
            </w:pict>
          </mc:Fallback>
        </mc:AlternateContent>
      </w:r>
    </w:p>
    <w:p w14:paraId="5DBBB7DD" w14:textId="3A66062A" w:rsidR="005C25C9" w:rsidRDefault="005C25C9" w:rsidP="005C25C9">
      <w:pPr>
        <w:jc w:val="both"/>
      </w:pPr>
    </w:p>
    <w:p w14:paraId="058972AE" w14:textId="6767FB33" w:rsidR="005C25C9" w:rsidRDefault="005C25C9" w:rsidP="005C25C9">
      <w:pPr>
        <w:jc w:val="both"/>
      </w:pPr>
    </w:p>
    <w:bookmarkEnd w:id="0"/>
    <w:bookmarkEnd w:id="1"/>
    <w:bookmarkEnd w:id="2"/>
    <w:p w14:paraId="04A22EA4" w14:textId="77777777" w:rsidR="005C25C9" w:rsidRDefault="005C25C9"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09748D3" w14:textId="77777777" w:rsidR="005C25C9" w:rsidRDefault="005C25C9"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82FD650" w14:textId="77777777" w:rsidR="0058652B" w:rsidRDefault="0058652B"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spacing w:val="-2"/>
        </w:rPr>
      </w:pPr>
    </w:p>
    <w:p w14:paraId="2772C289" w14:textId="77777777" w:rsidR="0058652B" w:rsidRDefault="0058652B"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spacing w:val="-2"/>
        </w:rPr>
      </w:pPr>
    </w:p>
    <w:p w14:paraId="0DA00D5D" w14:textId="4240EDD4" w:rsidR="005F1F42" w:rsidRPr="005F1F42" w:rsidRDefault="005C25C9" w:rsidP="005F1F4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themeColor="text1"/>
          <w:spacing w:val="-2"/>
        </w:rPr>
      </w:pPr>
      <w:r w:rsidRPr="003318B6">
        <w:rPr>
          <w:color w:val="000000" w:themeColor="text1"/>
          <w:spacing w:val="-2"/>
        </w:rPr>
        <w:t xml:space="preserve">The International Organization for Migration </w:t>
      </w:r>
      <w:r w:rsidRPr="003318B6">
        <w:rPr>
          <w:b/>
          <w:color w:val="000000" w:themeColor="text1"/>
          <w:spacing w:val="-2"/>
        </w:rPr>
        <w:t>(IOM)</w:t>
      </w:r>
      <w:r w:rsidRPr="003318B6">
        <w:rPr>
          <w:color w:val="000000" w:themeColor="text1"/>
          <w:spacing w:val="-2"/>
        </w:rPr>
        <w:t xml:space="preserve"> is an UN affiliated migration related agency and is committed to the principle that humane and orderly migration benefits both migrants and society. </w:t>
      </w:r>
      <w:r w:rsidR="005F1F42" w:rsidRPr="005F1F42">
        <w:rPr>
          <w:color w:val="000000" w:themeColor="text1"/>
          <w:spacing w:val="-2"/>
        </w:rPr>
        <w:t>In the framework of</w:t>
      </w:r>
      <w:r w:rsidR="005F1F42" w:rsidRPr="005F1F42">
        <w:rPr>
          <w:i/>
          <w:color w:val="000000" w:themeColor="text1"/>
          <w:spacing w:val="-2"/>
        </w:rPr>
        <w:t xml:space="preserve"> </w:t>
      </w:r>
      <w:r w:rsidR="008C45CA">
        <w:rPr>
          <w:i/>
          <w:color w:val="000000" w:themeColor="text1"/>
          <w:spacing w:val="-2"/>
        </w:rPr>
        <w:t>KFW</w:t>
      </w:r>
      <w:r w:rsidR="005F1F42" w:rsidRPr="005F1F42">
        <w:rPr>
          <w:i/>
          <w:color w:val="000000" w:themeColor="text1"/>
          <w:spacing w:val="-2"/>
        </w:rPr>
        <w:t xml:space="preserve"> funded project: </w:t>
      </w:r>
      <w:r w:rsidR="008C45CA" w:rsidRPr="008C45CA">
        <w:rPr>
          <w:i/>
          <w:color w:val="000000" w:themeColor="text1"/>
          <w:spacing w:val="-2"/>
          <w:lang w:val="en-GB"/>
        </w:rPr>
        <w:t>Improved Sanitation &amp; Waste Management for Rohingya Camps</w:t>
      </w:r>
      <w:r w:rsidR="005F1F42" w:rsidRPr="005F1F42">
        <w:rPr>
          <w:i/>
          <w:color w:val="000000" w:themeColor="text1"/>
          <w:spacing w:val="-2"/>
          <w:lang w:val="en-GB"/>
        </w:rPr>
        <w:t xml:space="preserve"> </w:t>
      </w:r>
      <w:r w:rsidR="005F1F42" w:rsidRPr="005F1F42">
        <w:rPr>
          <w:color w:val="000000" w:themeColor="text1"/>
          <w:spacing w:val="-2"/>
        </w:rPr>
        <w:t xml:space="preserve">the IOM Bids Evaluation and Awards Committee (“BEAC”) now invites interested Bidders to submit “Bid” for </w:t>
      </w:r>
      <w:r w:rsidR="005F1F42" w:rsidRPr="005F1F42">
        <w:rPr>
          <w:i/>
          <w:color w:val="000000" w:themeColor="text1"/>
          <w:spacing w:val="-2"/>
        </w:rPr>
        <w:t>supply and delivery of the</w:t>
      </w:r>
      <w:r w:rsidR="005F1F42" w:rsidRPr="005F1F42">
        <w:rPr>
          <w:color w:val="000000" w:themeColor="text1"/>
          <w:spacing w:val="-2"/>
        </w:rPr>
        <w:t xml:space="preserve"> </w:t>
      </w:r>
      <w:bookmarkStart w:id="5" w:name="_Hlk92305735"/>
      <w:r w:rsidR="008C45CA" w:rsidRPr="008C45CA">
        <w:rPr>
          <w:i/>
          <w:color w:val="000000" w:themeColor="text1"/>
          <w:spacing w:val="-2"/>
        </w:rPr>
        <w:t>Bathing Soap &amp; Laundry Soap</w:t>
      </w:r>
      <w:r w:rsidR="005F1F42" w:rsidRPr="005F1F42">
        <w:rPr>
          <w:i/>
          <w:color w:val="000000" w:themeColor="text1"/>
          <w:spacing w:val="-2"/>
        </w:rPr>
        <w:t xml:space="preserve"> </w:t>
      </w:r>
      <w:r w:rsidR="008C45CA" w:rsidRPr="008C45CA">
        <w:rPr>
          <w:iCs/>
          <w:color w:val="000000" w:themeColor="text1"/>
          <w:spacing w:val="-2"/>
        </w:rPr>
        <w:t xml:space="preserve">as </w:t>
      </w:r>
      <w:r w:rsidR="005F1F42" w:rsidRPr="008C45CA">
        <w:rPr>
          <w:iCs/>
          <w:color w:val="000000" w:themeColor="text1"/>
          <w:spacing w:val="-2"/>
        </w:rPr>
        <w:t>mentioned below</w:t>
      </w:r>
      <w:bookmarkEnd w:id="5"/>
      <w:r w:rsidR="005F1F42" w:rsidRPr="008C45CA">
        <w:rPr>
          <w:iCs/>
          <w:color w:val="000000" w:themeColor="text1"/>
          <w:spacing w:val="-2"/>
        </w:rPr>
        <w:t>:</w:t>
      </w:r>
    </w:p>
    <w:p w14:paraId="068C0091" w14:textId="502D56CA" w:rsidR="00EF0513" w:rsidRPr="003318B6" w:rsidRDefault="00EF0513"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color w:val="000000" w:themeColor="text1"/>
        </w:rPr>
      </w:pPr>
    </w:p>
    <w:p w14:paraId="1618C135" w14:textId="66862F79" w:rsidR="005C25C9" w:rsidRDefault="005C25C9" w:rsidP="005C25C9">
      <w:pPr>
        <w:jc w:val="both"/>
        <w:rPr>
          <w:rStyle w:val="Hyperlink"/>
          <w:color w:val="000000" w:themeColor="text1"/>
        </w:rPr>
      </w:pPr>
      <w:r w:rsidRPr="003318B6">
        <w:rPr>
          <w:color w:val="000000" w:themeColor="text1"/>
        </w:rPr>
        <w:t xml:space="preserve">A complete set of Bidding Documents is available for Interested Bidders at: </w:t>
      </w:r>
      <w:hyperlink r:id="rId7" w:history="1">
        <w:r w:rsidRPr="003318B6">
          <w:rPr>
            <w:rStyle w:val="Hyperlink"/>
            <w:color w:val="000000" w:themeColor="text1"/>
          </w:rPr>
          <w:t>https://bangladesh.iom.int/procurement</w:t>
        </w:r>
      </w:hyperlink>
    </w:p>
    <w:p w14:paraId="44D822A7" w14:textId="77777777" w:rsidR="00B822B3" w:rsidRPr="003318B6" w:rsidRDefault="00B822B3" w:rsidP="005C25C9">
      <w:pPr>
        <w:jc w:val="both"/>
        <w:rPr>
          <w:color w:val="000000" w:themeColor="text1"/>
        </w:rPr>
      </w:pPr>
    </w:p>
    <w:p w14:paraId="339C4DDC" w14:textId="77777777" w:rsidR="005C25C9" w:rsidRPr="003318B6" w:rsidRDefault="005C25C9" w:rsidP="005C25C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color w:val="000000" w:themeColor="text1"/>
        </w:rPr>
      </w:pPr>
    </w:p>
    <w:tbl>
      <w:tblPr>
        <w:tblW w:w="9355" w:type="dxa"/>
        <w:tblLook w:val="04A0" w:firstRow="1" w:lastRow="0" w:firstColumn="1" w:lastColumn="0" w:noHBand="0" w:noVBand="1"/>
      </w:tblPr>
      <w:tblGrid>
        <w:gridCol w:w="5665"/>
        <w:gridCol w:w="2340"/>
        <w:gridCol w:w="1350"/>
      </w:tblGrid>
      <w:tr w:rsidR="003318B6" w:rsidRPr="003318B6" w14:paraId="3A5E2828" w14:textId="77777777" w:rsidTr="005C25C9">
        <w:trPr>
          <w:trHeight w:val="28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BE7A" w14:textId="08DBA9FB" w:rsidR="005C25C9" w:rsidRPr="003318B6" w:rsidRDefault="005C25C9" w:rsidP="00240865">
            <w:pPr>
              <w:jc w:val="center"/>
              <w:rPr>
                <w:rFonts w:ascii="Calibri" w:hAnsi="Calibri"/>
                <w:b/>
                <w:bCs/>
                <w:color w:val="000000" w:themeColor="text1"/>
                <w:sz w:val="22"/>
                <w:szCs w:val="22"/>
              </w:rPr>
            </w:pPr>
            <w:r w:rsidRPr="003318B6">
              <w:rPr>
                <w:rFonts w:ascii="Calibri" w:hAnsi="Calibri"/>
                <w:b/>
                <w:bCs/>
                <w:color w:val="000000" w:themeColor="text1"/>
                <w:sz w:val="22"/>
                <w:szCs w:val="22"/>
              </w:rPr>
              <w:t>Description</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38F01B9" w14:textId="6F696116" w:rsidR="005C25C9" w:rsidRPr="003318B6" w:rsidRDefault="005C25C9" w:rsidP="00240865">
            <w:pPr>
              <w:jc w:val="center"/>
              <w:rPr>
                <w:rFonts w:ascii="Calibri" w:hAnsi="Calibri"/>
                <w:b/>
                <w:bCs/>
                <w:color w:val="000000" w:themeColor="text1"/>
                <w:sz w:val="22"/>
                <w:szCs w:val="22"/>
              </w:rPr>
            </w:pPr>
            <w:r w:rsidRPr="003318B6">
              <w:rPr>
                <w:rFonts w:ascii="Calibri" w:hAnsi="Calibri"/>
                <w:b/>
                <w:bCs/>
                <w:color w:val="000000" w:themeColor="text1"/>
                <w:sz w:val="22"/>
                <w:szCs w:val="22"/>
              </w:rPr>
              <w:t>Bid Document No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041E0E9" w14:textId="77777777" w:rsidR="005C25C9" w:rsidRPr="003318B6" w:rsidRDefault="005C25C9" w:rsidP="00240865">
            <w:pPr>
              <w:jc w:val="center"/>
              <w:rPr>
                <w:rFonts w:ascii="Calibri" w:hAnsi="Calibri"/>
                <w:b/>
                <w:bCs/>
                <w:color w:val="000000" w:themeColor="text1"/>
                <w:sz w:val="22"/>
                <w:szCs w:val="22"/>
              </w:rPr>
            </w:pPr>
            <w:r w:rsidRPr="003318B6">
              <w:rPr>
                <w:rFonts w:ascii="Calibri" w:hAnsi="Calibri"/>
                <w:b/>
                <w:bCs/>
                <w:color w:val="000000" w:themeColor="text1"/>
                <w:sz w:val="22"/>
                <w:szCs w:val="22"/>
              </w:rPr>
              <w:t>Location</w:t>
            </w:r>
          </w:p>
        </w:tc>
      </w:tr>
      <w:tr w:rsidR="003318B6" w:rsidRPr="003318B6" w14:paraId="5A273503" w14:textId="77777777" w:rsidTr="005C25C9">
        <w:trPr>
          <w:trHeight w:val="28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49375462" w14:textId="2F457EA2" w:rsidR="005C25C9" w:rsidRPr="003318B6" w:rsidRDefault="008C45CA" w:rsidP="00240865">
            <w:pPr>
              <w:jc w:val="center"/>
              <w:rPr>
                <w:rFonts w:ascii="Calibri" w:hAnsi="Calibri"/>
                <w:color w:val="000000" w:themeColor="text1"/>
              </w:rPr>
            </w:pPr>
            <w:r w:rsidRPr="008C45CA">
              <w:rPr>
                <w:color w:val="000000"/>
              </w:rPr>
              <w:t>Supply of Bathing Soap &amp; Laundry Soap to IOM Warehouse (Log base) at Cox’s Bazar District</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6AAD02E0" w14:textId="62F20566" w:rsidR="005C25C9" w:rsidRPr="00EF0513" w:rsidRDefault="00B822B3" w:rsidP="00240865">
            <w:pPr>
              <w:jc w:val="center"/>
              <w:rPr>
                <w:iCs/>
                <w:color w:val="000000" w:themeColor="text1"/>
              </w:rPr>
            </w:pPr>
            <w:r w:rsidRPr="00B822B3">
              <w:rPr>
                <w:b/>
                <w:bCs/>
              </w:rPr>
              <w:t>ITB-BD22-01</w:t>
            </w:r>
            <w:r w:rsidR="008C45CA">
              <w:rPr>
                <w:b/>
                <w:bCs/>
              </w:rPr>
              <w:t>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A542BF6" w14:textId="31061561" w:rsidR="005C25C9" w:rsidRPr="00EF0513" w:rsidRDefault="005C25C9" w:rsidP="00240865">
            <w:pPr>
              <w:jc w:val="center"/>
              <w:rPr>
                <w:iCs/>
                <w:color w:val="000000" w:themeColor="text1"/>
              </w:rPr>
            </w:pPr>
            <w:r w:rsidRPr="00EF0513">
              <w:rPr>
                <w:iCs/>
                <w:color w:val="000000" w:themeColor="text1"/>
              </w:rPr>
              <w:t xml:space="preserve">Cox’s Bazar </w:t>
            </w:r>
          </w:p>
        </w:tc>
      </w:tr>
    </w:tbl>
    <w:p w14:paraId="2D299A38" w14:textId="77777777" w:rsidR="005C25C9" w:rsidRPr="003318B6" w:rsidRDefault="005C25C9" w:rsidP="005C25C9">
      <w:pPr>
        <w:jc w:val="both"/>
        <w:rPr>
          <w:color w:val="000000" w:themeColor="text1"/>
        </w:rPr>
      </w:pPr>
    </w:p>
    <w:tbl>
      <w:tblPr>
        <w:tblW w:w="7924" w:type="dxa"/>
        <w:tblInd w:w="644" w:type="dxa"/>
        <w:tblLook w:val="04A0" w:firstRow="1" w:lastRow="0" w:firstColumn="1" w:lastColumn="0" w:noHBand="0" w:noVBand="1"/>
      </w:tblPr>
      <w:tblGrid>
        <w:gridCol w:w="5040"/>
        <w:gridCol w:w="1440"/>
        <w:gridCol w:w="1444"/>
      </w:tblGrid>
      <w:tr w:rsidR="00EF0513" w:rsidRPr="00B016E8" w14:paraId="741028A7" w14:textId="77777777" w:rsidTr="00CB4D27">
        <w:trPr>
          <w:trHeight w:val="290"/>
        </w:trPr>
        <w:tc>
          <w:tcPr>
            <w:tcW w:w="79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7383" w14:textId="51C3CBBF" w:rsidR="00EF0513" w:rsidRPr="00B016E8" w:rsidRDefault="00EF0513" w:rsidP="00CB4D27">
            <w:pPr>
              <w:jc w:val="center"/>
              <w:rPr>
                <w:b/>
                <w:bCs/>
                <w:color w:val="000000"/>
              </w:rPr>
            </w:pPr>
            <w:r w:rsidRPr="00B016E8">
              <w:rPr>
                <w:b/>
                <w:bCs/>
                <w:color w:val="000000"/>
              </w:rPr>
              <w:t>Timeline summary (</w:t>
            </w:r>
            <w:r>
              <w:rPr>
                <w:b/>
                <w:bCs/>
                <w:color w:val="000000"/>
              </w:rPr>
              <w:t>ITB</w:t>
            </w:r>
            <w:r w:rsidRPr="00B016E8">
              <w:rPr>
                <w:b/>
                <w:bCs/>
                <w:color w:val="000000"/>
              </w:rPr>
              <w:t>-BD22-</w:t>
            </w:r>
            <w:r w:rsidR="00B822B3">
              <w:rPr>
                <w:b/>
                <w:bCs/>
                <w:color w:val="000000"/>
              </w:rPr>
              <w:t>010</w:t>
            </w:r>
            <w:r w:rsidRPr="00B016E8">
              <w:rPr>
                <w:b/>
                <w:bCs/>
                <w:color w:val="000000"/>
              </w:rPr>
              <w:t>)</w:t>
            </w:r>
          </w:p>
        </w:tc>
      </w:tr>
      <w:tr w:rsidR="00B822B3" w:rsidRPr="00B016E8" w14:paraId="05AACBE5" w14:textId="77777777" w:rsidTr="00B822B3">
        <w:trPr>
          <w:trHeight w:val="29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2AF47420" w14:textId="1C40A274" w:rsidR="00B822B3" w:rsidRPr="00B016E8" w:rsidRDefault="00B822B3" w:rsidP="00B822B3">
            <w:pPr>
              <w:rPr>
                <w:color w:val="000000"/>
              </w:rPr>
            </w:pPr>
            <w:r w:rsidRPr="004D3A45">
              <w:rPr>
                <w:color w:val="000000"/>
              </w:rPr>
              <w:t>Tender publication date</w:t>
            </w:r>
          </w:p>
        </w:tc>
        <w:tc>
          <w:tcPr>
            <w:tcW w:w="1440" w:type="dxa"/>
            <w:tcBorders>
              <w:top w:val="nil"/>
              <w:left w:val="nil"/>
              <w:bottom w:val="single" w:sz="4" w:space="0" w:color="auto"/>
              <w:right w:val="single" w:sz="4" w:space="0" w:color="auto"/>
            </w:tcBorders>
            <w:shd w:val="clear" w:color="auto" w:fill="auto"/>
            <w:noWrap/>
            <w:vAlign w:val="bottom"/>
          </w:tcPr>
          <w:p w14:paraId="7F17B7ED" w14:textId="3C4111CF" w:rsidR="00B822B3" w:rsidRPr="00B016E8" w:rsidRDefault="00B822B3" w:rsidP="00B822B3">
            <w:pPr>
              <w:rPr>
                <w:color w:val="000000"/>
              </w:rPr>
            </w:pPr>
            <w:r>
              <w:rPr>
                <w:color w:val="000000"/>
              </w:rPr>
              <w:t>0</w:t>
            </w:r>
            <w:r w:rsidR="008C45CA">
              <w:rPr>
                <w:color w:val="000000"/>
              </w:rPr>
              <w:t>9</w:t>
            </w:r>
            <w:r>
              <w:rPr>
                <w:color w:val="000000"/>
              </w:rPr>
              <w:t>.06.2022</w:t>
            </w:r>
          </w:p>
        </w:tc>
        <w:tc>
          <w:tcPr>
            <w:tcW w:w="1444" w:type="dxa"/>
            <w:tcBorders>
              <w:top w:val="nil"/>
              <w:left w:val="nil"/>
              <w:bottom w:val="single" w:sz="4" w:space="0" w:color="auto"/>
              <w:right w:val="single" w:sz="4" w:space="0" w:color="auto"/>
            </w:tcBorders>
            <w:shd w:val="clear" w:color="auto" w:fill="auto"/>
            <w:noWrap/>
            <w:vAlign w:val="bottom"/>
          </w:tcPr>
          <w:p w14:paraId="4BF80A2A" w14:textId="318086F3" w:rsidR="00B822B3" w:rsidRPr="00B016E8" w:rsidRDefault="00B822B3" w:rsidP="00B822B3">
            <w:pPr>
              <w:rPr>
                <w:color w:val="000000"/>
              </w:rPr>
            </w:pPr>
            <w:r w:rsidRPr="004D3A45">
              <w:rPr>
                <w:color w:val="000000"/>
              </w:rPr>
              <w:t>12:00 hours</w:t>
            </w:r>
          </w:p>
        </w:tc>
      </w:tr>
      <w:tr w:rsidR="00B822B3" w:rsidRPr="00B016E8" w14:paraId="6FA5D668" w14:textId="77777777" w:rsidTr="00B822B3">
        <w:trPr>
          <w:trHeight w:val="260"/>
        </w:trPr>
        <w:tc>
          <w:tcPr>
            <w:tcW w:w="5040" w:type="dxa"/>
            <w:tcBorders>
              <w:top w:val="nil"/>
              <w:left w:val="single" w:sz="4" w:space="0" w:color="auto"/>
              <w:bottom w:val="single" w:sz="4" w:space="0" w:color="auto"/>
              <w:right w:val="single" w:sz="4" w:space="0" w:color="auto"/>
            </w:tcBorders>
            <w:shd w:val="clear" w:color="auto" w:fill="auto"/>
            <w:vAlign w:val="bottom"/>
          </w:tcPr>
          <w:p w14:paraId="4C3B5D3C" w14:textId="21C44C3C" w:rsidR="00B822B3" w:rsidRPr="00B016E8" w:rsidRDefault="00B822B3" w:rsidP="00B822B3">
            <w:pPr>
              <w:rPr>
                <w:color w:val="000000"/>
              </w:rPr>
            </w:pPr>
            <w:r w:rsidRPr="004D3A45">
              <w:rPr>
                <w:color w:val="000000"/>
              </w:rPr>
              <w:t>Deadline for sending of requests for clarification</w:t>
            </w:r>
          </w:p>
        </w:tc>
        <w:tc>
          <w:tcPr>
            <w:tcW w:w="1440" w:type="dxa"/>
            <w:tcBorders>
              <w:top w:val="nil"/>
              <w:left w:val="nil"/>
              <w:bottom w:val="single" w:sz="4" w:space="0" w:color="auto"/>
              <w:right w:val="single" w:sz="4" w:space="0" w:color="auto"/>
            </w:tcBorders>
            <w:shd w:val="clear" w:color="auto" w:fill="auto"/>
            <w:noWrap/>
            <w:vAlign w:val="bottom"/>
          </w:tcPr>
          <w:p w14:paraId="1C74B372" w14:textId="02AD5BF6" w:rsidR="00B822B3" w:rsidRPr="00B016E8" w:rsidRDefault="00B822B3" w:rsidP="00B822B3">
            <w:pPr>
              <w:rPr>
                <w:color w:val="000000"/>
              </w:rPr>
            </w:pPr>
            <w:r w:rsidRPr="004D3A45">
              <w:rPr>
                <w:color w:val="000000"/>
              </w:rPr>
              <w:t>1</w:t>
            </w:r>
            <w:r>
              <w:rPr>
                <w:color w:val="000000"/>
              </w:rPr>
              <w:t>8</w:t>
            </w:r>
            <w:r w:rsidRPr="004D3A45">
              <w:rPr>
                <w:color w:val="000000"/>
              </w:rPr>
              <w:t>.0</w:t>
            </w:r>
            <w:r>
              <w:rPr>
                <w:color w:val="000000"/>
              </w:rPr>
              <w:t>6</w:t>
            </w:r>
            <w:r w:rsidRPr="004D3A45">
              <w:rPr>
                <w:color w:val="000000"/>
              </w:rPr>
              <w:t>.2022</w:t>
            </w:r>
          </w:p>
        </w:tc>
        <w:tc>
          <w:tcPr>
            <w:tcW w:w="1444" w:type="dxa"/>
            <w:tcBorders>
              <w:top w:val="nil"/>
              <w:left w:val="nil"/>
              <w:bottom w:val="single" w:sz="4" w:space="0" w:color="auto"/>
              <w:right w:val="single" w:sz="4" w:space="0" w:color="auto"/>
            </w:tcBorders>
            <w:shd w:val="clear" w:color="auto" w:fill="auto"/>
            <w:noWrap/>
            <w:vAlign w:val="bottom"/>
          </w:tcPr>
          <w:p w14:paraId="4414DE6D" w14:textId="6E8BC41A" w:rsidR="00B822B3" w:rsidRPr="00B016E8" w:rsidRDefault="00B822B3" w:rsidP="00B822B3">
            <w:pPr>
              <w:rPr>
                <w:color w:val="000000"/>
              </w:rPr>
            </w:pPr>
            <w:r w:rsidRPr="004D3A45">
              <w:rPr>
                <w:color w:val="000000"/>
              </w:rPr>
              <w:t>1</w:t>
            </w:r>
            <w:r w:rsidR="00EF54EB">
              <w:rPr>
                <w:color w:val="000000"/>
              </w:rPr>
              <w:t>7</w:t>
            </w:r>
            <w:r w:rsidRPr="004D3A45">
              <w:rPr>
                <w:color w:val="000000"/>
              </w:rPr>
              <w:t>:00 hours</w:t>
            </w:r>
          </w:p>
        </w:tc>
      </w:tr>
      <w:tr w:rsidR="00B822B3" w:rsidRPr="00B016E8" w14:paraId="2A08F8F9" w14:textId="77777777" w:rsidTr="00B822B3">
        <w:trPr>
          <w:trHeight w:val="29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481F59AE" w14:textId="5515F968" w:rsidR="00B822B3" w:rsidRPr="00B822B3" w:rsidRDefault="00B822B3" w:rsidP="00B822B3">
            <w:pPr>
              <w:rPr>
                <w:b/>
                <w:bCs/>
                <w:color w:val="000000"/>
              </w:rPr>
            </w:pPr>
            <w:r w:rsidRPr="00B822B3">
              <w:rPr>
                <w:b/>
                <w:bCs/>
                <w:color w:val="000000"/>
              </w:rPr>
              <w:t>Deadline for Bids submission</w:t>
            </w:r>
          </w:p>
        </w:tc>
        <w:tc>
          <w:tcPr>
            <w:tcW w:w="1440" w:type="dxa"/>
            <w:tcBorders>
              <w:top w:val="nil"/>
              <w:left w:val="nil"/>
              <w:bottom w:val="single" w:sz="4" w:space="0" w:color="auto"/>
              <w:right w:val="single" w:sz="4" w:space="0" w:color="auto"/>
            </w:tcBorders>
            <w:shd w:val="clear" w:color="auto" w:fill="auto"/>
            <w:noWrap/>
            <w:vAlign w:val="bottom"/>
          </w:tcPr>
          <w:p w14:paraId="75C03276" w14:textId="6901D7D9" w:rsidR="00B822B3" w:rsidRPr="00EF0513" w:rsidRDefault="00B822B3" w:rsidP="00B822B3">
            <w:pPr>
              <w:rPr>
                <w:b/>
                <w:bCs/>
                <w:color w:val="000000"/>
              </w:rPr>
            </w:pPr>
            <w:r>
              <w:rPr>
                <w:color w:val="000000"/>
              </w:rPr>
              <w:t>2</w:t>
            </w:r>
            <w:r w:rsidR="00EF54EB">
              <w:rPr>
                <w:color w:val="000000"/>
              </w:rPr>
              <w:t>3</w:t>
            </w:r>
            <w:r>
              <w:rPr>
                <w:color w:val="000000"/>
              </w:rPr>
              <w:t>.06.2022</w:t>
            </w:r>
          </w:p>
        </w:tc>
        <w:tc>
          <w:tcPr>
            <w:tcW w:w="1444" w:type="dxa"/>
            <w:tcBorders>
              <w:top w:val="nil"/>
              <w:left w:val="nil"/>
              <w:bottom w:val="single" w:sz="4" w:space="0" w:color="auto"/>
              <w:right w:val="single" w:sz="4" w:space="0" w:color="auto"/>
            </w:tcBorders>
            <w:shd w:val="clear" w:color="auto" w:fill="auto"/>
            <w:noWrap/>
            <w:vAlign w:val="bottom"/>
          </w:tcPr>
          <w:p w14:paraId="695CD94B" w14:textId="7C3EEB77" w:rsidR="00B822B3" w:rsidRPr="00EF0513" w:rsidRDefault="00B822B3" w:rsidP="00B822B3">
            <w:pPr>
              <w:rPr>
                <w:b/>
                <w:bCs/>
                <w:color w:val="000000"/>
              </w:rPr>
            </w:pPr>
            <w:r w:rsidRPr="004D3A45">
              <w:rPr>
                <w:color w:val="000000"/>
              </w:rPr>
              <w:t xml:space="preserve">11:00 hours </w:t>
            </w:r>
          </w:p>
        </w:tc>
      </w:tr>
    </w:tbl>
    <w:p w14:paraId="1244CBE6" w14:textId="77777777" w:rsidR="005C25C9" w:rsidRPr="003318B6" w:rsidRDefault="005C25C9" w:rsidP="005C25C9">
      <w:pPr>
        <w:jc w:val="both"/>
        <w:rPr>
          <w:color w:val="000000" w:themeColor="text1"/>
        </w:rPr>
      </w:pPr>
    </w:p>
    <w:p w14:paraId="1BC4A7EA" w14:textId="77777777" w:rsidR="005C25C9" w:rsidRPr="003318B6" w:rsidRDefault="005C25C9" w:rsidP="005C25C9">
      <w:pPr>
        <w:jc w:val="both"/>
        <w:rPr>
          <w:color w:val="000000" w:themeColor="text1"/>
        </w:rPr>
      </w:pPr>
    </w:p>
    <w:p w14:paraId="626A8177" w14:textId="7AF7A94D" w:rsidR="005C25C9" w:rsidRDefault="005C25C9" w:rsidP="0041201F">
      <w:pPr>
        <w:jc w:val="both"/>
        <w:rPr>
          <w:color w:val="000000" w:themeColor="text1"/>
        </w:rPr>
      </w:pPr>
      <w:r w:rsidRPr="003318B6">
        <w:rPr>
          <w:color w:val="000000" w:themeColor="text1"/>
        </w:rPr>
        <w:t>Envelopes with sealed Bids shall be addressed to IOM office:</w:t>
      </w:r>
    </w:p>
    <w:p w14:paraId="0A26FAB8" w14:textId="77777777" w:rsidR="0041201F" w:rsidRPr="003318B6" w:rsidRDefault="0041201F" w:rsidP="0041201F">
      <w:pPr>
        <w:jc w:val="both"/>
        <w:rPr>
          <w:color w:val="000000" w:themeColor="text1"/>
        </w:rPr>
      </w:pPr>
    </w:p>
    <w:p w14:paraId="2C620F7D" w14:textId="26A9EA3B" w:rsidR="00EF0513" w:rsidRDefault="00EF0513" w:rsidP="0041201F">
      <w:pPr>
        <w:ind w:left="720"/>
        <w:jc w:val="both"/>
        <w:rPr>
          <w:i/>
          <w:color w:val="000000" w:themeColor="text1"/>
        </w:rPr>
      </w:pPr>
      <w:r w:rsidRPr="00EF0513">
        <w:rPr>
          <w:i/>
          <w:color w:val="000000" w:themeColor="text1"/>
        </w:rPr>
        <w:t>ITB-BD22-0</w:t>
      </w:r>
      <w:r w:rsidR="00B822B3">
        <w:rPr>
          <w:i/>
          <w:color w:val="000000" w:themeColor="text1"/>
        </w:rPr>
        <w:t>1</w:t>
      </w:r>
      <w:r w:rsidR="00EF54EB">
        <w:rPr>
          <w:i/>
          <w:color w:val="000000" w:themeColor="text1"/>
        </w:rPr>
        <w:t>1</w:t>
      </w:r>
    </w:p>
    <w:p w14:paraId="5523C1B1" w14:textId="2A0C63A1" w:rsidR="00B822B3" w:rsidRPr="00B822B3" w:rsidRDefault="0041201F" w:rsidP="0041201F">
      <w:pPr>
        <w:tabs>
          <w:tab w:val="left" w:pos="1080"/>
        </w:tabs>
        <w:ind w:right="-72"/>
        <w:jc w:val="both"/>
        <w:rPr>
          <w:i/>
        </w:rPr>
      </w:pPr>
      <w:r>
        <w:rPr>
          <w:i/>
        </w:rPr>
        <w:t xml:space="preserve">            </w:t>
      </w:r>
      <w:r w:rsidR="00B822B3" w:rsidRPr="00B822B3">
        <w:rPr>
          <w:i/>
        </w:rPr>
        <w:t>The Chairperson</w:t>
      </w:r>
    </w:p>
    <w:p w14:paraId="57CA757F" w14:textId="0D7FCD67" w:rsidR="00B822B3" w:rsidRPr="00B822B3" w:rsidRDefault="0041201F" w:rsidP="0041201F">
      <w:pPr>
        <w:tabs>
          <w:tab w:val="left" w:pos="1080"/>
        </w:tabs>
        <w:ind w:right="-72"/>
        <w:jc w:val="both"/>
        <w:rPr>
          <w:i/>
        </w:rPr>
      </w:pPr>
      <w:r>
        <w:rPr>
          <w:i/>
        </w:rPr>
        <w:t xml:space="preserve">            </w:t>
      </w:r>
      <w:r w:rsidR="00B822B3" w:rsidRPr="00B822B3">
        <w:rPr>
          <w:i/>
        </w:rPr>
        <w:t>Bids Evaluation and Award Committee (BEAC)</w:t>
      </w:r>
    </w:p>
    <w:p w14:paraId="341979B0" w14:textId="77777777" w:rsidR="005C25C9" w:rsidRPr="003318B6" w:rsidRDefault="005C25C9" w:rsidP="0041201F">
      <w:pPr>
        <w:ind w:left="720"/>
        <w:jc w:val="both"/>
        <w:rPr>
          <w:i/>
          <w:color w:val="000000" w:themeColor="text1"/>
        </w:rPr>
      </w:pPr>
      <w:r w:rsidRPr="003318B6">
        <w:rPr>
          <w:i/>
          <w:color w:val="000000" w:themeColor="text1"/>
        </w:rPr>
        <w:t xml:space="preserve">UN – IOM, </w:t>
      </w:r>
    </w:p>
    <w:p w14:paraId="505E1F7E" w14:textId="6CFC96C8" w:rsidR="005C25C9" w:rsidRPr="003318B6" w:rsidRDefault="005C25C9" w:rsidP="0041201F">
      <w:pPr>
        <w:ind w:left="720"/>
        <w:jc w:val="both"/>
        <w:rPr>
          <w:color w:val="000000" w:themeColor="text1"/>
        </w:rPr>
      </w:pPr>
      <w:r w:rsidRPr="003318B6">
        <w:rPr>
          <w:i/>
          <w:color w:val="000000" w:themeColor="text1"/>
        </w:rPr>
        <w:t>Muktijoddha Building Complex, Baharchara, Motel Road, Cox’s Bazar</w:t>
      </w:r>
      <w:r w:rsidRPr="003318B6">
        <w:rPr>
          <w:color w:val="000000" w:themeColor="text1"/>
        </w:rPr>
        <w:t xml:space="preserve"> </w:t>
      </w:r>
    </w:p>
    <w:p w14:paraId="31317164" w14:textId="50D7D12F" w:rsidR="005C25C9" w:rsidRPr="003318B6" w:rsidRDefault="005C25C9" w:rsidP="0041201F">
      <w:pPr>
        <w:ind w:left="720"/>
        <w:jc w:val="both"/>
        <w:rPr>
          <w:color w:val="000000" w:themeColor="text1"/>
        </w:rPr>
      </w:pPr>
    </w:p>
    <w:p w14:paraId="36EC233D" w14:textId="77777777" w:rsidR="0041201F" w:rsidRDefault="0041201F" w:rsidP="0041201F">
      <w:pPr>
        <w:jc w:val="both"/>
        <w:rPr>
          <w:color w:val="000000" w:themeColor="text1"/>
        </w:rPr>
      </w:pPr>
    </w:p>
    <w:p w14:paraId="0280D956" w14:textId="146D0F2E" w:rsidR="005C25C9" w:rsidRPr="003318B6" w:rsidRDefault="005C25C9" w:rsidP="0041201F">
      <w:pPr>
        <w:jc w:val="both"/>
        <w:rPr>
          <w:i/>
          <w:color w:val="000000" w:themeColor="text1"/>
        </w:rPr>
      </w:pPr>
      <w:r w:rsidRPr="003318B6">
        <w:rPr>
          <w:color w:val="000000" w:themeColor="text1"/>
        </w:rPr>
        <w:t xml:space="preserve">Late bids will not be accepted. </w:t>
      </w:r>
    </w:p>
    <w:p w14:paraId="3DC4B41F" w14:textId="77777777" w:rsidR="005C25C9" w:rsidRPr="003318B6" w:rsidRDefault="005C25C9" w:rsidP="005C25C9">
      <w:pPr>
        <w:jc w:val="both"/>
        <w:rPr>
          <w:color w:val="000000" w:themeColor="text1"/>
        </w:rPr>
      </w:pPr>
    </w:p>
    <w:p w14:paraId="385A1D9A" w14:textId="77777777" w:rsidR="00B822B3" w:rsidRPr="00B822B3" w:rsidRDefault="00B822B3" w:rsidP="00B822B3">
      <w:pPr>
        <w:jc w:val="both"/>
        <w:rPr>
          <w:i/>
          <w:spacing w:val="-2"/>
        </w:rPr>
      </w:pPr>
      <w:r w:rsidRPr="00B822B3">
        <w:t>IOM reserves the right to accept or reject any bids, and to cancel the procurement process and reject all bids at any time prior to award of Contract, without obligation to inform the affected Bidder/s of the ground for IOM action.</w:t>
      </w:r>
    </w:p>
    <w:p w14:paraId="7DDE6260" w14:textId="6C3F3C0B" w:rsidR="00894C85" w:rsidRDefault="001F76C5" w:rsidP="00EF0513">
      <w:pPr>
        <w:jc w:val="both"/>
        <w:rPr>
          <w:color w:val="000000" w:themeColor="text1"/>
        </w:rPr>
      </w:pPr>
    </w:p>
    <w:p w14:paraId="50EF5653" w14:textId="30B911B7" w:rsidR="00EF0513" w:rsidRPr="00EF0513" w:rsidRDefault="00EF0513" w:rsidP="00EF0513">
      <w:pPr>
        <w:jc w:val="both"/>
        <w:rPr>
          <w:color w:val="000000" w:themeColor="text1"/>
        </w:rPr>
      </w:pPr>
      <w:r>
        <w:rPr>
          <w:color w:val="000000" w:themeColor="text1"/>
        </w:rPr>
        <w:t>On behalf of BEAC</w:t>
      </w:r>
    </w:p>
    <w:sectPr w:rsidR="00EF0513" w:rsidRPr="00EF0513" w:rsidSect="00D9694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B799" w14:textId="77777777" w:rsidR="001F76C5" w:rsidRDefault="001F76C5" w:rsidP="003318B6">
      <w:r>
        <w:separator/>
      </w:r>
    </w:p>
  </w:endnote>
  <w:endnote w:type="continuationSeparator" w:id="0">
    <w:p w14:paraId="130DC4F1" w14:textId="77777777" w:rsidR="001F76C5" w:rsidRDefault="001F76C5" w:rsidP="0033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B604" w14:textId="77777777" w:rsidR="001F76C5" w:rsidRDefault="001F76C5" w:rsidP="003318B6">
      <w:r>
        <w:separator/>
      </w:r>
    </w:p>
  </w:footnote>
  <w:footnote w:type="continuationSeparator" w:id="0">
    <w:p w14:paraId="6BB9DBFD" w14:textId="77777777" w:rsidR="001F76C5" w:rsidRDefault="001F76C5" w:rsidP="00331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C9"/>
    <w:rsid w:val="00186462"/>
    <w:rsid w:val="001F76C5"/>
    <w:rsid w:val="003318B6"/>
    <w:rsid w:val="0041201F"/>
    <w:rsid w:val="0058652B"/>
    <w:rsid w:val="005C25C9"/>
    <w:rsid w:val="005F1F42"/>
    <w:rsid w:val="00652A32"/>
    <w:rsid w:val="008C45CA"/>
    <w:rsid w:val="00A07DE7"/>
    <w:rsid w:val="00A839DA"/>
    <w:rsid w:val="00B05935"/>
    <w:rsid w:val="00B822B3"/>
    <w:rsid w:val="00EF0513"/>
    <w:rsid w:val="00EF54EB"/>
    <w:rsid w:val="00F3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EF30D"/>
  <w15:chartTrackingRefBased/>
  <w15:docId w15:val="{334F62D5-5699-4B95-BCA2-410537F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5C9"/>
    <w:pPr>
      <w:suppressAutoHyphens/>
      <w:ind w:left="533" w:hanging="533"/>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5C9"/>
    <w:rPr>
      <w:rFonts w:ascii="Times New Roman" w:eastAsia="Times New Roman" w:hAnsi="Times New Roman" w:cs="Times New Roman"/>
      <w:b/>
      <w:sz w:val="36"/>
      <w:szCs w:val="20"/>
    </w:rPr>
  </w:style>
  <w:style w:type="character" w:styleId="Hyperlink">
    <w:name w:val="Hyperlink"/>
    <w:uiPriority w:val="99"/>
    <w:rsid w:val="005C25C9"/>
    <w:rPr>
      <w:color w:val="0000FF"/>
      <w:u w:val="single"/>
    </w:rPr>
  </w:style>
  <w:style w:type="character" w:styleId="FollowedHyperlink">
    <w:name w:val="FollowedHyperlink"/>
    <w:basedOn w:val="DefaultParagraphFont"/>
    <w:uiPriority w:val="99"/>
    <w:semiHidden/>
    <w:unhideWhenUsed/>
    <w:rsid w:val="003318B6"/>
    <w:rPr>
      <w:color w:val="954F72" w:themeColor="followedHyperlink"/>
      <w:u w:val="single"/>
    </w:rPr>
  </w:style>
  <w:style w:type="paragraph" w:styleId="BalloonText">
    <w:name w:val="Balloon Text"/>
    <w:basedOn w:val="Normal"/>
    <w:link w:val="BalloonTextChar"/>
    <w:uiPriority w:val="99"/>
    <w:semiHidden/>
    <w:unhideWhenUsed/>
    <w:rsid w:val="0058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ngladesh.iom.int/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LUKASHENKO Valentyn</dc:creator>
  <cp:keywords/>
  <dc:description/>
  <cp:lastModifiedBy>KARIM Mohammad Ridwanul</cp:lastModifiedBy>
  <cp:revision>6</cp:revision>
  <dcterms:created xsi:type="dcterms:W3CDTF">2022-01-06T10:25:00Z</dcterms:created>
  <dcterms:modified xsi:type="dcterms:W3CDTF">2022-06-19T06:31:00Z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2022-01-06T10:25:02Z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18a21d66-6fb6-4473-bc82-ede8c5e14c01</vt:lpwstr>
  </property>
  <property fmtid="{D5CDD505-2E9C-101B-9397-08002B2CF9AE}" pid="8" name="MSIP_Label_2059aa38-f392-4105-be92-628035578272_ContentBits">
    <vt:lpwstr>0</vt:lpwstr>
  </property>
</Properties>
</file>